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C3" w:rsidRPr="00C747C3" w:rsidRDefault="00C747C3" w:rsidP="00C747C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C747C3">
        <w:rPr>
          <w:rFonts w:asciiTheme="majorHAnsi" w:hAnsiTheme="majorHAnsi" w:cstheme="majorHAnsi"/>
          <w:b/>
          <w:sz w:val="24"/>
          <w:szCs w:val="24"/>
        </w:rPr>
        <w:t>DEKLARACJA „PRZYJAZNEJ FIRMY”</w:t>
      </w:r>
    </w:p>
    <w:p w:rsidR="00C747C3" w:rsidRPr="00C747C3" w:rsidRDefault="00C747C3" w:rsidP="00C747C3">
      <w:pPr>
        <w:rPr>
          <w:rFonts w:asciiTheme="majorHAnsi" w:hAnsiTheme="majorHAnsi" w:cstheme="majorHAnsi"/>
          <w:sz w:val="24"/>
          <w:szCs w:val="24"/>
        </w:rPr>
      </w:pPr>
      <w:r w:rsidRPr="00C747C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747C3" w:rsidRPr="00C747C3" w:rsidRDefault="00C747C3" w:rsidP="00C747C3">
      <w:pPr>
        <w:jc w:val="both"/>
        <w:rPr>
          <w:rFonts w:asciiTheme="majorHAnsi" w:hAnsiTheme="majorHAnsi" w:cstheme="majorHAnsi"/>
          <w:sz w:val="24"/>
          <w:szCs w:val="24"/>
        </w:rPr>
      </w:pPr>
      <w:r w:rsidRPr="00C747C3">
        <w:rPr>
          <w:rFonts w:asciiTheme="majorHAnsi" w:hAnsiTheme="majorHAnsi" w:cstheme="majorHAnsi"/>
          <w:sz w:val="24"/>
          <w:szCs w:val="24"/>
        </w:rPr>
        <w:t>Ja, niżej podpisany, ………………………………………………………………………………………... (imię i nazwisko) - ……………………………………………………………………………………………………………... (funkcja) deklaruję, iż ……………………………………………………………………………… (nazwa firmy, spółki) jest „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C747C3">
        <w:rPr>
          <w:rFonts w:asciiTheme="majorHAnsi" w:hAnsiTheme="majorHAnsi" w:cstheme="majorHAnsi"/>
          <w:sz w:val="24"/>
          <w:szCs w:val="24"/>
        </w:rPr>
        <w:t xml:space="preserve">rzyjazną firmą”. </w:t>
      </w:r>
    </w:p>
    <w:p w:rsidR="00C747C3" w:rsidRPr="00C747C3" w:rsidRDefault="00C747C3" w:rsidP="00C747C3">
      <w:pPr>
        <w:jc w:val="both"/>
        <w:rPr>
          <w:rFonts w:asciiTheme="majorHAnsi" w:hAnsiTheme="majorHAnsi" w:cstheme="majorHAnsi"/>
          <w:sz w:val="24"/>
          <w:szCs w:val="24"/>
        </w:rPr>
      </w:pPr>
      <w:r w:rsidRPr="00C747C3">
        <w:rPr>
          <w:rFonts w:asciiTheme="majorHAnsi" w:hAnsiTheme="majorHAnsi" w:cstheme="majorHAnsi"/>
          <w:sz w:val="24"/>
          <w:szCs w:val="24"/>
        </w:rPr>
        <w:t>W …………………………………………………………………………… (nazwa firmy, spółki) tworzymy „przyjazne miejsca pracy” rozumiejąc, że naszych pracowników należy traktować z szacunkiem budując partnerską relację opartą na zaufaniu. Dla naszej firmy każdy pracownik to przede wszystkim człowiek, autonomiczna jednostka, nie tylko „siła robocza” czy „zasoby ludzkie”. Na etapie rekrutacji, jak i dalszej współpracy, zobowiązujemy się do uwzględniania potrzeb naszych pracowników, jak i stwarzania możliwości rozwoju.</w:t>
      </w:r>
    </w:p>
    <w:p w:rsidR="00C747C3" w:rsidRPr="00C747C3" w:rsidRDefault="00C747C3" w:rsidP="00C747C3">
      <w:pPr>
        <w:jc w:val="both"/>
        <w:rPr>
          <w:rFonts w:asciiTheme="majorHAnsi" w:hAnsiTheme="majorHAnsi" w:cstheme="majorHAnsi"/>
          <w:sz w:val="24"/>
          <w:szCs w:val="24"/>
        </w:rPr>
      </w:pPr>
      <w:r w:rsidRPr="00C747C3">
        <w:rPr>
          <w:rFonts w:asciiTheme="majorHAnsi" w:hAnsiTheme="majorHAnsi" w:cstheme="majorHAnsi"/>
          <w:sz w:val="24"/>
          <w:szCs w:val="24"/>
        </w:rPr>
        <w:t xml:space="preserve">Zobowiązujemy się do równego traktowania pracowników polskich i cudzoziemskich. Pracownicy z zagranicy mogą liczyć przeprowadzenie procesu rekrutacyjnego identycznego z procedurą rekrutacji pracowników z Polski,  wynagrodzenie równe dla wszystkich oraz specjalne działania adaptacyjne i integracyjne. Wierzymy, że dzięki takiemu podejściu budujemy wzajemne zaufanie, miejsca pracy długoterminowej oraz wykorzystujemy w sposób optymalny potencjał pracowników. Jesteśmy przekonani, że dzięki takiej strategii i polityce kadrowej zapewniamy sobie bezpieczeństwo kadrowe, ograniczając znacząco niebezpieczeństwo niedoboru pracowników, jednocześnie tworząc mechanizmy przynoszące wymierne korzyści finansowe firmy w ujęciu długofalowym. </w:t>
      </w:r>
    </w:p>
    <w:p w:rsidR="00C747C3" w:rsidRPr="00C747C3" w:rsidRDefault="00C747C3" w:rsidP="00C747C3">
      <w:pPr>
        <w:rPr>
          <w:rFonts w:asciiTheme="majorHAnsi" w:hAnsiTheme="majorHAnsi" w:cstheme="majorHAnsi"/>
          <w:sz w:val="24"/>
          <w:szCs w:val="24"/>
        </w:rPr>
      </w:pPr>
    </w:p>
    <w:sectPr w:rsidR="00C747C3" w:rsidRPr="00C747C3" w:rsidSect="0055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6A3"/>
    <w:multiLevelType w:val="hybridMultilevel"/>
    <w:tmpl w:val="830A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874"/>
    <w:multiLevelType w:val="hybridMultilevel"/>
    <w:tmpl w:val="FC28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33CE"/>
    <w:multiLevelType w:val="hybridMultilevel"/>
    <w:tmpl w:val="6330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60DF"/>
    <w:multiLevelType w:val="hybridMultilevel"/>
    <w:tmpl w:val="AAF4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5F44"/>
    <w:multiLevelType w:val="hybridMultilevel"/>
    <w:tmpl w:val="F62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13"/>
    <w:rsid w:val="00027B03"/>
    <w:rsid w:val="00083425"/>
    <w:rsid w:val="000A09C7"/>
    <w:rsid w:val="000D2977"/>
    <w:rsid w:val="0010205D"/>
    <w:rsid w:val="0010224D"/>
    <w:rsid w:val="001655F0"/>
    <w:rsid w:val="001A1451"/>
    <w:rsid w:val="001A3065"/>
    <w:rsid w:val="00262913"/>
    <w:rsid w:val="002C1AB5"/>
    <w:rsid w:val="00312E1B"/>
    <w:rsid w:val="003A5E01"/>
    <w:rsid w:val="00432959"/>
    <w:rsid w:val="00482C82"/>
    <w:rsid w:val="004962B2"/>
    <w:rsid w:val="004B5552"/>
    <w:rsid w:val="004C61D9"/>
    <w:rsid w:val="0050015F"/>
    <w:rsid w:val="00555973"/>
    <w:rsid w:val="00585315"/>
    <w:rsid w:val="00587B41"/>
    <w:rsid w:val="00594554"/>
    <w:rsid w:val="005C2F8F"/>
    <w:rsid w:val="00613BEB"/>
    <w:rsid w:val="006251A7"/>
    <w:rsid w:val="00652E20"/>
    <w:rsid w:val="006955A4"/>
    <w:rsid w:val="006A4100"/>
    <w:rsid w:val="00780DC7"/>
    <w:rsid w:val="007B3522"/>
    <w:rsid w:val="00863E5E"/>
    <w:rsid w:val="00A10B7B"/>
    <w:rsid w:val="00A53B37"/>
    <w:rsid w:val="00B012F1"/>
    <w:rsid w:val="00B26B45"/>
    <w:rsid w:val="00B457DD"/>
    <w:rsid w:val="00B72932"/>
    <w:rsid w:val="00BB56D7"/>
    <w:rsid w:val="00BC49DE"/>
    <w:rsid w:val="00BC7D99"/>
    <w:rsid w:val="00C52BB0"/>
    <w:rsid w:val="00C74250"/>
    <w:rsid w:val="00C747C3"/>
    <w:rsid w:val="00D12E6B"/>
    <w:rsid w:val="00D25620"/>
    <w:rsid w:val="00D473FE"/>
    <w:rsid w:val="00D94B18"/>
    <w:rsid w:val="00DC4335"/>
    <w:rsid w:val="00E7476A"/>
    <w:rsid w:val="00E968C1"/>
    <w:rsid w:val="00EB550D"/>
    <w:rsid w:val="00EC4A46"/>
    <w:rsid w:val="00ED0E4F"/>
    <w:rsid w:val="00F27B21"/>
    <w:rsid w:val="00F40F51"/>
    <w:rsid w:val="00FB6242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5A9D-CBE5-40D6-88C9-A77FFAE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5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55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55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0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7B2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Wyciechowski</dc:creator>
  <cp:keywords/>
  <dc:description/>
  <cp:lastModifiedBy>Przemyslaw Wyciechowski</cp:lastModifiedBy>
  <cp:revision>2</cp:revision>
  <cp:lastPrinted>2018-11-22T13:16:00Z</cp:lastPrinted>
  <dcterms:created xsi:type="dcterms:W3CDTF">2019-02-05T14:33:00Z</dcterms:created>
  <dcterms:modified xsi:type="dcterms:W3CDTF">2019-02-05T14:33:00Z</dcterms:modified>
</cp:coreProperties>
</file>